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left="5670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left="5670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 № 2 </w:t>
      </w:r>
    </w:p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left="5670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left="5670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94CAD" w:rsidRPr="00F94CAD" w:rsidRDefault="00F94CAD" w:rsidP="00F94CAD">
      <w:pPr>
        <w:tabs>
          <w:tab w:val="left" w:pos="1418"/>
          <w:tab w:val="left" w:pos="7371"/>
        </w:tabs>
        <w:spacing w:before="120" w:after="480" w:line="240" w:lineRule="auto"/>
        <w:ind w:left="5670"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F94CAD" w:rsidRPr="00F94CAD" w:rsidRDefault="00F94CAD" w:rsidP="00F94CAD">
      <w:pPr>
        <w:tabs>
          <w:tab w:val="left" w:pos="1418"/>
          <w:tab w:val="left" w:pos="7371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</w:t>
      </w:r>
      <w:r w:rsidRPr="00F94CAD">
        <w:rPr>
          <w:rFonts w:ascii="Times New Roman" w:hAnsi="Times New Roman" w:cs="Times New Roman"/>
          <w:b/>
          <w:sz w:val="28"/>
          <w:szCs w:val="28"/>
        </w:rPr>
        <w:t>еречне государственных услуг, предоставляемых министерством имущественных отношений Кировской области</w:t>
      </w:r>
    </w:p>
    <w:p w:rsidR="00F94CAD" w:rsidRPr="00F94CAD" w:rsidRDefault="00F94CAD" w:rsidP="00F94CAD">
      <w:pPr>
        <w:tabs>
          <w:tab w:val="left" w:pos="1418"/>
          <w:tab w:val="left" w:pos="7371"/>
        </w:tabs>
        <w:spacing w:before="120"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224"/>
      </w:tblGrid>
      <w:tr w:rsidR="00F94CAD" w:rsidRPr="00F94CAD" w:rsidTr="00EC3A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</w:tr>
      <w:tr w:rsidR="00F94CAD" w:rsidRPr="00F94CAD" w:rsidTr="00EC3A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F94CA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Перевод земель сельскохозяйственного назначения или земельных участков в составе таких земель из одной категории в другую</w:t>
            </w:r>
          </w:p>
        </w:tc>
      </w:tr>
      <w:tr w:rsidR="00F94CAD" w:rsidRPr="00F94CAD" w:rsidTr="00EC3A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другую, за исключением перевода земель сельскохозяйственного назначения или земельных участков в составе таких земель из одной категории в другую</w:t>
            </w:r>
          </w:p>
        </w:tc>
      </w:tr>
      <w:tr w:rsidR="00F94CAD" w:rsidRPr="00F94CAD" w:rsidTr="00EC3A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Прекращение прав физических и юридических лиц на земельные участки, находящиеся в собственности Кировской области</w:t>
            </w:r>
          </w:p>
        </w:tc>
      </w:tr>
      <w:tr w:rsidR="00F94CAD" w:rsidRPr="00F94CAD" w:rsidTr="00EC3A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4CA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F94CA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D" w:rsidRPr="00F94CAD" w:rsidRDefault="00F94CAD" w:rsidP="00F94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земельного участка, находящегося в государственной собственности Кировской области, в аренду на торгах</w:t>
            </w:r>
          </w:p>
        </w:tc>
      </w:tr>
    </w:tbl>
    <w:p w:rsidR="00F94CAD" w:rsidRPr="00F94CAD" w:rsidRDefault="00F94CAD" w:rsidP="00F94CAD">
      <w:pPr>
        <w:tabs>
          <w:tab w:val="left" w:pos="1418"/>
          <w:tab w:val="left" w:pos="7371"/>
        </w:tabs>
        <w:spacing w:before="120" w:after="72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AD" w:rsidRPr="00F94CAD" w:rsidRDefault="00F94CAD" w:rsidP="00F94CAD">
      <w:pPr>
        <w:tabs>
          <w:tab w:val="left" w:pos="1418"/>
          <w:tab w:val="left" w:pos="7371"/>
        </w:tabs>
        <w:spacing w:before="120" w:after="72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AD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81189D" w:rsidRDefault="0081189D">
      <w:bookmarkStart w:id="0" w:name="_GoBack"/>
      <w:bookmarkEnd w:id="0"/>
    </w:p>
    <w:sectPr w:rsidR="0081189D" w:rsidSect="0038316F">
      <w:headerReference w:type="default" r:id="rId7"/>
      <w:headerReference w:type="first" r:id="rId8"/>
      <w:pgSz w:w="11906" w:h="16838"/>
      <w:pgMar w:top="1418" w:right="851" w:bottom="851" w:left="1701" w:header="510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32" w:rsidRDefault="00967B32" w:rsidP="00F94CAD">
      <w:pPr>
        <w:spacing w:after="0" w:line="240" w:lineRule="auto"/>
      </w:pPr>
      <w:r>
        <w:separator/>
      </w:r>
    </w:p>
  </w:endnote>
  <w:endnote w:type="continuationSeparator" w:id="0">
    <w:p w:rsidR="00967B32" w:rsidRDefault="00967B32" w:rsidP="00F9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32" w:rsidRDefault="00967B32" w:rsidP="00F94CAD">
      <w:pPr>
        <w:spacing w:after="0" w:line="240" w:lineRule="auto"/>
      </w:pPr>
      <w:r>
        <w:separator/>
      </w:r>
    </w:p>
  </w:footnote>
  <w:footnote w:type="continuationSeparator" w:id="0">
    <w:p w:rsidR="00967B32" w:rsidRDefault="00967B32" w:rsidP="00F9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33161139"/>
      <w:docPartObj>
        <w:docPartGallery w:val="Page Numbers (Top of Page)"/>
        <w:docPartUnique/>
      </w:docPartObj>
    </w:sdtPr>
    <w:sdtEndPr/>
    <w:sdtContent>
      <w:p w:rsidR="00DD3B53" w:rsidRDefault="00967B32">
        <w:pPr>
          <w:pStyle w:val="a3"/>
          <w:jc w:val="center"/>
          <w:rPr>
            <w:sz w:val="24"/>
            <w:szCs w:val="24"/>
          </w:rPr>
        </w:pPr>
      </w:p>
      <w:p w:rsidR="00DD3B53" w:rsidRPr="00DD3B53" w:rsidRDefault="00967B32">
        <w:pPr>
          <w:pStyle w:val="a3"/>
          <w:jc w:val="center"/>
          <w:rPr>
            <w:sz w:val="24"/>
            <w:szCs w:val="24"/>
          </w:rPr>
        </w:pPr>
      </w:p>
    </w:sdtContent>
  </w:sdt>
  <w:p w:rsidR="00DD3B53" w:rsidRDefault="00967B32" w:rsidP="00F8068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53" w:rsidRPr="0038316F" w:rsidRDefault="00967B32" w:rsidP="009471F2">
    <w:pPr>
      <w:pStyle w:val="a3"/>
      <w:tabs>
        <w:tab w:val="clear" w:pos="4677"/>
        <w:tab w:val="center" w:pos="4536"/>
      </w:tabs>
      <w:ind w:left="4253"/>
      <w:rPr>
        <w:lang w:val="en-US"/>
      </w:rPr>
    </w:pPr>
  </w:p>
  <w:p w:rsidR="00DD3B53" w:rsidRDefault="00967B32" w:rsidP="009471F2">
    <w:pPr>
      <w:pStyle w:val="a3"/>
      <w:tabs>
        <w:tab w:val="clear" w:pos="4677"/>
        <w:tab w:val="center" w:pos="4536"/>
      </w:tabs>
      <w:ind w:left="4253"/>
    </w:pPr>
  </w:p>
  <w:p w:rsidR="009E5F08" w:rsidRDefault="00967B32" w:rsidP="009471F2">
    <w:pPr>
      <w:pStyle w:val="a3"/>
      <w:tabs>
        <w:tab w:val="clear" w:pos="4677"/>
        <w:tab w:val="center" w:pos="4536"/>
      </w:tabs>
      <w:ind w:left="42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AD"/>
    <w:rsid w:val="0081189D"/>
    <w:rsid w:val="00967B32"/>
    <w:rsid w:val="00F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CAD"/>
  </w:style>
  <w:style w:type="paragraph" w:styleId="a5">
    <w:name w:val="Balloon Text"/>
    <w:basedOn w:val="a"/>
    <w:link w:val="a6"/>
    <w:uiPriority w:val="99"/>
    <w:semiHidden/>
    <w:unhideWhenUsed/>
    <w:rsid w:val="00F9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CA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9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CAD"/>
  </w:style>
  <w:style w:type="paragraph" w:styleId="a5">
    <w:name w:val="Balloon Text"/>
    <w:basedOn w:val="a"/>
    <w:link w:val="a6"/>
    <w:uiPriority w:val="99"/>
    <w:semiHidden/>
    <w:unhideWhenUsed/>
    <w:rsid w:val="00F9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CA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9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Гудовских</dc:creator>
  <cp:lastModifiedBy>Татьяна С. Гудовских</cp:lastModifiedBy>
  <cp:revision>1</cp:revision>
  <dcterms:created xsi:type="dcterms:W3CDTF">2026-07-15T11:14:00Z</dcterms:created>
  <dcterms:modified xsi:type="dcterms:W3CDTF">2026-07-15T11:16:00Z</dcterms:modified>
</cp:coreProperties>
</file>